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0124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南京大学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cs="Times New Roman"/>
          <w:b/>
          <w:sz w:val="32"/>
          <w:szCs w:val="32"/>
        </w:rPr>
        <w:t>课程助教（TA）岗位需求表</w:t>
      </w:r>
    </w:p>
    <w:p w14:paraId="1061A7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567"/>
        <w:gridCol w:w="426"/>
        <w:gridCol w:w="567"/>
        <w:gridCol w:w="582"/>
        <w:gridCol w:w="693"/>
        <w:gridCol w:w="2314"/>
      </w:tblGrid>
      <w:tr w14:paraId="73137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34B2394E">
            <w:pPr>
              <w:jc w:val="center"/>
              <w:rPr>
                <w:rFonts w:ascii="Times New Roman" w:hAnsi="Times New Roman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11915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32805BE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课程（慕课）名称</w:t>
            </w:r>
          </w:p>
        </w:tc>
        <w:tc>
          <w:tcPr>
            <w:tcW w:w="2694" w:type="dxa"/>
            <w:gridSpan w:val="7"/>
            <w:shd w:val="clear" w:color="auto" w:fill="auto"/>
            <w:vAlign w:val="center"/>
          </w:tcPr>
          <w:p w14:paraId="0B0B12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欧洲哲学史（下）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7292D9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842968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</w:rPr>
              <w:t>04010020B</w:t>
            </w:r>
          </w:p>
        </w:tc>
      </w:tr>
      <w:tr w14:paraId="2CAB9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3B361E0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课程类型（课程链接）*</w:t>
            </w:r>
          </w:p>
        </w:tc>
        <w:tc>
          <w:tcPr>
            <w:tcW w:w="1735" w:type="dxa"/>
            <w:gridSpan w:val="4"/>
            <w:shd w:val="clear" w:color="auto" w:fill="auto"/>
            <w:vAlign w:val="center"/>
          </w:tcPr>
          <w:p w14:paraId="750CFC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专业核心课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2B587D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916C5B1">
            <w:pPr>
              <w:jc w:val="center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</w:rPr>
              <w:t>哲学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学院</w:t>
            </w:r>
          </w:p>
        </w:tc>
      </w:tr>
      <w:tr w14:paraId="624D3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3C38CF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开课时间</w:t>
            </w:r>
          </w:p>
        </w:tc>
        <w:tc>
          <w:tcPr>
            <w:tcW w:w="2835" w:type="dxa"/>
            <w:gridSpan w:val="7"/>
            <w:shd w:val="clear" w:color="auto" w:fill="auto"/>
            <w:vAlign w:val="center"/>
          </w:tcPr>
          <w:p w14:paraId="7552BC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hint="eastAsia" w:ascii="Times New Roman" w:hAnsi="Times New Roman" w:cs="Times New Roman"/>
                <w:sz w:val="24"/>
              </w:rPr>
              <w:t>春季</w:t>
            </w:r>
            <w:r>
              <w:rPr>
                <w:rFonts w:ascii="Times New Roman" w:hAnsi="Times New Roman" w:cs="Times New Roman"/>
                <w:sz w:val="24"/>
              </w:rPr>
              <w:t>学期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5AE5E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473940A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30人</w:t>
            </w:r>
          </w:p>
        </w:tc>
      </w:tr>
      <w:tr w14:paraId="26808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5F2EBB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18AD48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张荣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6CAF37B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联系方式（Email）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CC72311">
            <w:pPr>
              <w:rPr>
                <w:rFonts w:ascii="Times New Roman" w:hAnsi="Times New Roman" w:cs="Times New Roman"/>
                <w:sz w:val="24"/>
              </w:rPr>
            </w:pPr>
            <w:r>
              <w:fldChar w:fldCharType="begin"/>
            </w:r>
            <w:r>
              <w:instrText xml:space="preserve"> HYPERLINK "mailto:ronzhang@nju.edu.cn" </w:instrText>
            </w:r>
            <w:r>
              <w:fldChar w:fldCharType="separate"/>
            </w:r>
            <w:r>
              <w:rPr>
                <w:rStyle w:val="6"/>
                <w:color w:val="auto"/>
                <w:sz w:val="22"/>
                <w:szCs w:val="21"/>
                <w:u w:val="none"/>
              </w:rPr>
              <w:t>ronzhang@nju.edu.cn</w:t>
            </w:r>
            <w:r>
              <w:rPr>
                <w:rStyle w:val="6"/>
                <w:color w:val="auto"/>
                <w:sz w:val="22"/>
                <w:szCs w:val="21"/>
                <w:u w:val="none"/>
              </w:rPr>
              <w:fldChar w:fldCharType="end"/>
            </w:r>
            <w:r>
              <w:rPr>
                <w:rFonts w:hint="eastAsia"/>
                <w:sz w:val="22"/>
                <w:szCs w:val="21"/>
              </w:rPr>
              <w:t>；</w:t>
            </w:r>
          </w:p>
        </w:tc>
      </w:tr>
      <w:tr w14:paraId="49024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3C2F9E4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56FA1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4A35B8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0091FA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41D00E7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746AE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哲学系外国哲学方向研究生</w:t>
            </w:r>
          </w:p>
        </w:tc>
      </w:tr>
      <w:tr w14:paraId="53C98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43C269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4948D8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0B060E1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3D3355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随班听课</w:t>
            </w:r>
          </w:p>
        </w:tc>
      </w:tr>
      <w:tr w14:paraId="78335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3571B54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16CC5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403266E8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>
              <w:rPr>
                <w:rFonts w:ascii="Times New Roman" w:hAnsi="Times New Roman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785897A8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>
              <w:rPr>
                <w:rFonts w:ascii="Times New Roman" w:hAnsi="Times New Roman" w:cs="Times New Roman"/>
                <w:spacing w:val="14"/>
                <w:sz w:val="24"/>
              </w:rPr>
              <w:t xml:space="preserve">   </w:t>
            </w:r>
            <w:r>
              <w:rPr>
                <w:rFonts w:hint="eastAsia" w:ascii="Times New Roman" w:hAnsi="Times New Roman" w:cs="Times New Roman"/>
                <w:spacing w:val="14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cs="Times New Roman"/>
                <w:spacing w:val="14"/>
                <w:sz w:val="24"/>
              </w:rPr>
              <w:t>月——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pacing w:val="14"/>
                <w:sz w:val="24"/>
              </w:rPr>
              <w:t>6月</w:t>
            </w:r>
          </w:p>
        </w:tc>
      </w:tr>
      <w:tr w14:paraId="04DC7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5E0D7F34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>
              <w:rPr>
                <w:rFonts w:ascii="Times New Roman" w:hAnsi="Times New Roman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7586C6CB">
            <w:pPr>
              <w:jc w:val="center"/>
              <w:rPr>
                <w:rFonts w:ascii="Times New Roman" w:hAnsi="Times New Roman" w:cs="Times New Roman"/>
                <w:spacing w:val="14"/>
                <w:sz w:val="24"/>
              </w:rPr>
            </w:pPr>
            <w:r>
              <w:rPr>
                <w:rFonts w:ascii="Times New Roman" w:hAnsi="Times New Roman" w:cs="Times New Roman"/>
                <w:spacing w:val="14"/>
                <w:sz w:val="24"/>
              </w:rPr>
              <w:t>每月840元</w:t>
            </w:r>
          </w:p>
        </w:tc>
      </w:tr>
      <w:tr w14:paraId="3E203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0" w:hRule="atLeast"/>
        </w:trPr>
        <w:tc>
          <w:tcPr>
            <w:tcW w:w="8546" w:type="dxa"/>
            <w:gridSpan w:val="12"/>
            <w:shd w:val="clear" w:color="auto" w:fill="auto"/>
          </w:tcPr>
          <w:p w14:paraId="3D11DC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岗位职责及考核要求：</w:t>
            </w:r>
          </w:p>
          <w:p w14:paraId="31B4218D">
            <w:pPr>
              <w:rPr>
                <w:rFonts w:ascii="Times New Roman" w:hAnsi="Times New Roman" w:cs="Times New Roman"/>
                <w:sz w:val="24"/>
              </w:rPr>
            </w:pPr>
          </w:p>
          <w:p w14:paraId="7D5192EA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做好各项开课准备工作；</w:t>
            </w:r>
          </w:p>
          <w:p w14:paraId="04296A2D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协助课程负责人建设和更新教学资源；</w:t>
            </w:r>
          </w:p>
          <w:p w14:paraId="6B3AD9A3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协助主讲教师完成课堂教学的若干环节</w:t>
            </w:r>
          </w:p>
          <w:p w14:paraId="1CA962A1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课后组织选课同学的讨论会，组织答疑，协助批改作业及组织阶段性考核等；</w:t>
            </w:r>
          </w:p>
          <w:p w14:paraId="569AB0B6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rFonts w:hint="eastAsia"/>
                <w:sz w:val="24"/>
              </w:rPr>
              <w:t>协助课程负责人完成课程的监考、阅卷等工作；</w:t>
            </w:r>
            <w:r>
              <w:rPr>
                <w:sz w:val="24"/>
              </w:rPr>
              <w:t xml:space="preserve"> </w:t>
            </w:r>
          </w:p>
          <w:p w14:paraId="34DB4ACB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rFonts w:hint="eastAsia"/>
                <w:sz w:val="24"/>
              </w:rPr>
              <w:t>成为教师与学生之间沟通的桥梁，及时了解学生的学习状况，协助课程负责人征集学生学习心得、优秀习作等，并撰写助教工作总结报告；</w:t>
            </w:r>
          </w:p>
          <w:p w14:paraId="15B27DAA">
            <w:pPr>
              <w:spacing w:line="312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rFonts w:hint="eastAsia"/>
                <w:sz w:val="24"/>
              </w:rPr>
              <w:t>完成课程负责人布置的其他教学辅助工作。</w:t>
            </w:r>
          </w:p>
        </w:tc>
      </w:tr>
    </w:tbl>
    <w:p w14:paraId="43A90F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*课程类型</w:t>
      </w:r>
      <w:r>
        <w:rPr>
          <w:rFonts w:ascii="宋体" w:hAnsi="宋体" w:eastAsia="宋体" w:cs="Times New Roman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60DC16EF">
      <w:r>
        <w:t>*</w:t>
      </w:r>
      <w:r>
        <w:rPr>
          <w:rFonts w:hint="eastAsia"/>
        </w:rPr>
        <w:t>津贴标准：</w:t>
      </w:r>
      <w:r>
        <w:t>35</w:t>
      </w:r>
      <w:r>
        <w:rPr>
          <w:rFonts w:hint="eastAsia"/>
        </w:rPr>
        <w:t>元</w:t>
      </w:r>
      <w:r>
        <w:t>/</w:t>
      </w:r>
      <w:r>
        <w:rPr>
          <w:rFonts w:hint="eastAsia"/>
        </w:rPr>
        <w:t>人</w:t>
      </w:r>
      <w:r>
        <w:t>/</w:t>
      </w:r>
      <w:r>
        <w:rPr>
          <w:rFonts w:hint="eastAsia"/>
        </w:rPr>
        <w:t>小时，标准工作量为平均每周</w:t>
      </w:r>
      <w:r>
        <w:rPr>
          <w:rFonts w:hint="eastAsia" w:ascii="等线" w:hAnsi="等线"/>
        </w:rPr>
        <w:t>≤</w:t>
      </w:r>
      <w:r>
        <w:t>6</w:t>
      </w:r>
      <w:r>
        <w:rPr>
          <w:rFonts w:hint="eastAsia"/>
        </w:rPr>
        <w:t>小时，每月最多工作</w:t>
      </w:r>
      <w:r>
        <w:t>4</w:t>
      </w:r>
      <w:r>
        <w:rPr>
          <w:rFonts w:hint="eastAsia"/>
        </w:rPr>
        <w:t>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</w:t>
      </w:r>
      <w:r>
        <w:rPr>
          <w:b/>
        </w:rPr>
        <w:t>8</w:t>
      </w:r>
      <w:r>
        <w:rPr>
          <w:rFonts w:hint="eastAsia"/>
          <w:b/>
        </w:rPr>
        <w:t>小时</w:t>
      </w:r>
      <w:r>
        <w:rPr>
          <w:rFonts w:hint="eastAsia"/>
        </w:rPr>
        <w:t>。</w:t>
      </w:r>
    </w:p>
    <w:p w14:paraId="5D9E40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0F4B5E"/>
    <w:rsid w:val="00175F0A"/>
    <w:rsid w:val="001A45CA"/>
    <w:rsid w:val="001B2F6B"/>
    <w:rsid w:val="00260CB0"/>
    <w:rsid w:val="002E5A09"/>
    <w:rsid w:val="0037478D"/>
    <w:rsid w:val="003C280A"/>
    <w:rsid w:val="003F7852"/>
    <w:rsid w:val="006F52CE"/>
    <w:rsid w:val="0075632F"/>
    <w:rsid w:val="00761746"/>
    <w:rsid w:val="007824C4"/>
    <w:rsid w:val="007928CC"/>
    <w:rsid w:val="00796258"/>
    <w:rsid w:val="007F3682"/>
    <w:rsid w:val="008B4EE9"/>
    <w:rsid w:val="008D3434"/>
    <w:rsid w:val="008E1185"/>
    <w:rsid w:val="00996E8F"/>
    <w:rsid w:val="009E27B2"/>
    <w:rsid w:val="009F02A8"/>
    <w:rsid w:val="009F767B"/>
    <w:rsid w:val="00A01F1A"/>
    <w:rsid w:val="00AD1FD3"/>
    <w:rsid w:val="00B42EB3"/>
    <w:rsid w:val="00B67F72"/>
    <w:rsid w:val="00C31466"/>
    <w:rsid w:val="00C31836"/>
    <w:rsid w:val="00CA3288"/>
    <w:rsid w:val="00CC1C35"/>
    <w:rsid w:val="00D95346"/>
    <w:rsid w:val="00DD0380"/>
    <w:rsid w:val="00E21053"/>
    <w:rsid w:val="00E2745E"/>
    <w:rsid w:val="00EA2FC4"/>
    <w:rsid w:val="00EC2510"/>
    <w:rsid w:val="00F11AE1"/>
    <w:rsid w:val="0AC53219"/>
    <w:rsid w:val="20D9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CA380-006B-4E06-BB93-D2CD82A5AD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599</Words>
  <Characters>670</Characters>
  <Lines>5</Lines>
  <Paragraphs>1</Paragraphs>
  <TotalTime>7</TotalTime>
  <ScaleCrop>false</ScaleCrop>
  <LinksUpToDate>false</LinksUpToDate>
  <CharactersWithSpaces>676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2026-02-23T06:56:04Z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82F95BAD318D4D66A5606EFD55458A40_12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